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359"/>
        <w:gridCol w:w="3304"/>
      </w:tblGrid>
      <w:tr w:rsidR="00502E37" w:rsidRPr="00DA7CDF" w14:paraId="6DCC9DB1" w14:textId="77777777" w:rsidTr="00D3648E">
        <w:trPr>
          <w:trHeight w:val="851"/>
        </w:trPr>
        <w:tc>
          <w:tcPr>
            <w:tcW w:w="3261" w:type="dxa"/>
          </w:tcPr>
          <w:p w14:paraId="1F62C6B7" w14:textId="77777777" w:rsidR="00502E37" w:rsidRPr="00DA7CDF" w:rsidRDefault="00502E37" w:rsidP="00D3648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A7CDF">
              <w:rPr>
                <w:rFonts w:cs="Times New Roman"/>
                <w:sz w:val="28"/>
                <w:szCs w:val="28"/>
              </w:rPr>
              <w:t>Anrhydeddus Gymdeithas</w:t>
            </w:r>
          </w:p>
          <w:p w14:paraId="2B6E2D6D" w14:textId="77777777" w:rsidR="00502E37" w:rsidRPr="00DA7CDF" w:rsidRDefault="00502E37" w:rsidP="00D3648E">
            <w:pPr>
              <w:jc w:val="center"/>
              <w:rPr>
                <w:sz w:val="28"/>
                <w:szCs w:val="28"/>
              </w:rPr>
            </w:pPr>
            <w:r w:rsidRPr="00DA7CDF">
              <w:rPr>
                <w:rFonts w:cs="Times New Roman"/>
                <w:sz w:val="28"/>
                <w:szCs w:val="28"/>
              </w:rPr>
              <w:t>Y Cymmrodorion</w:t>
            </w:r>
          </w:p>
        </w:tc>
        <w:tc>
          <w:tcPr>
            <w:tcW w:w="3359" w:type="dxa"/>
            <w:vMerge w:val="restart"/>
          </w:tcPr>
          <w:p w14:paraId="3CD18B5C" w14:textId="77777777" w:rsidR="00502E37" w:rsidRPr="00DA7CDF" w:rsidRDefault="00502E37" w:rsidP="00D3648E">
            <w:pPr>
              <w:ind w:left="318" w:right="-151" w:hanging="1"/>
            </w:pPr>
            <w:r w:rsidRPr="00DA7CDF">
              <w:rPr>
                <w:noProof/>
                <w:lang w:eastAsia="en-GB"/>
              </w:rPr>
              <w:drawing>
                <wp:inline distT="0" distB="0" distL="0" distR="0" wp14:anchorId="49E3A96A" wp14:editId="3DE734E7">
                  <wp:extent cx="1257300" cy="1266444"/>
                  <wp:effectExtent l="0" t="0" r="0" b="3810"/>
                  <wp:docPr id="1" name="Picture 0" descr="Ba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dge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66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14:paraId="4DDC1D51" w14:textId="77777777" w:rsidR="00502E37" w:rsidRPr="00DA7CDF" w:rsidRDefault="00502E37" w:rsidP="00D3648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A7CDF">
              <w:rPr>
                <w:rFonts w:cs="Times New Roman"/>
                <w:sz w:val="28"/>
                <w:szCs w:val="28"/>
              </w:rPr>
              <w:t xml:space="preserve">The Honourable Society </w:t>
            </w:r>
          </w:p>
          <w:p w14:paraId="105D7E8D" w14:textId="77777777" w:rsidR="00502E37" w:rsidRPr="00DA7CDF" w:rsidRDefault="00502E37" w:rsidP="00D3648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A7CDF">
              <w:rPr>
                <w:rFonts w:cs="Times New Roman"/>
                <w:sz w:val="28"/>
                <w:szCs w:val="28"/>
              </w:rPr>
              <w:t>Of Cymmrodorion</w:t>
            </w:r>
          </w:p>
        </w:tc>
      </w:tr>
      <w:tr w:rsidR="00502E37" w:rsidRPr="00DA7CDF" w14:paraId="742B1A5F" w14:textId="77777777" w:rsidTr="00D3648E">
        <w:trPr>
          <w:trHeight w:val="492"/>
        </w:trPr>
        <w:tc>
          <w:tcPr>
            <w:tcW w:w="3261" w:type="dxa"/>
          </w:tcPr>
          <w:p w14:paraId="5DCA9186" w14:textId="77777777" w:rsidR="00502E37" w:rsidRPr="00DA7CDF" w:rsidRDefault="00502E37" w:rsidP="00D364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7CDF">
              <w:rPr>
                <w:rFonts w:cs="Times New Roman"/>
                <w:sz w:val="24"/>
                <w:szCs w:val="24"/>
              </w:rPr>
              <w:t>Sefydlwyd 1751</w:t>
            </w:r>
          </w:p>
        </w:tc>
        <w:tc>
          <w:tcPr>
            <w:tcW w:w="3359" w:type="dxa"/>
            <w:vMerge/>
          </w:tcPr>
          <w:p w14:paraId="3F3DB632" w14:textId="77777777" w:rsidR="00502E37" w:rsidRPr="00DA7CDF" w:rsidRDefault="00502E37" w:rsidP="00D3648E"/>
        </w:tc>
        <w:tc>
          <w:tcPr>
            <w:tcW w:w="3304" w:type="dxa"/>
          </w:tcPr>
          <w:p w14:paraId="3D8360F3" w14:textId="77777777" w:rsidR="00502E37" w:rsidRPr="00DA7CDF" w:rsidRDefault="00502E37" w:rsidP="00D364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7CDF">
              <w:rPr>
                <w:rFonts w:cs="Times New Roman"/>
                <w:sz w:val="24"/>
                <w:szCs w:val="24"/>
              </w:rPr>
              <w:t>Founded 1751</w:t>
            </w:r>
          </w:p>
        </w:tc>
      </w:tr>
      <w:tr w:rsidR="00502E37" w:rsidRPr="00DA7CDF" w14:paraId="58277F5F" w14:textId="77777777" w:rsidTr="00D3648E">
        <w:tc>
          <w:tcPr>
            <w:tcW w:w="3261" w:type="dxa"/>
          </w:tcPr>
          <w:p w14:paraId="349FB562" w14:textId="77777777" w:rsidR="00502E37" w:rsidRPr="00DA7CDF" w:rsidRDefault="00502E37" w:rsidP="00D3648E"/>
        </w:tc>
        <w:tc>
          <w:tcPr>
            <w:tcW w:w="3359" w:type="dxa"/>
            <w:vMerge/>
          </w:tcPr>
          <w:p w14:paraId="6DFE48A4" w14:textId="77777777" w:rsidR="00502E37" w:rsidRPr="00DA7CDF" w:rsidRDefault="00502E37" w:rsidP="00D3648E"/>
        </w:tc>
        <w:tc>
          <w:tcPr>
            <w:tcW w:w="3304" w:type="dxa"/>
          </w:tcPr>
          <w:p w14:paraId="4F35A5D3" w14:textId="77777777" w:rsidR="00502E37" w:rsidRPr="00DA7CDF" w:rsidRDefault="00502E37" w:rsidP="00D3648E"/>
        </w:tc>
      </w:tr>
      <w:tr w:rsidR="00502E37" w:rsidRPr="00DA7CDF" w14:paraId="422BA82F" w14:textId="77777777" w:rsidTr="00D3648E">
        <w:trPr>
          <w:trHeight w:hRule="exact" w:val="284"/>
        </w:trPr>
        <w:tc>
          <w:tcPr>
            <w:tcW w:w="3261" w:type="dxa"/>
          </w:tcPr>
          <w:p w14:paraId="7E4E32AE" w14:textId="77777777" w:rsidR="00502E37" w:rsidRPr="00DA7CDF" w:rsidRDefault="00502E37" w:rsidP="00D3648E"/>
        </w:tc>
        <w:tc>
          <w:tcPr>
            <w:tcW w:w="3359" w:type="dxa"/>
          </w:tcPr>
          <w:p w14:paraId="18FB2EE1" w14:textId="77777777" w:rsidR="00502E37" w:rsidRPr="00DA7CDF" w:rsidRDefault="00502E37" w:rsidP="00D3648E"/>
        </w:tc>
        <w:tc>
          <w:tcPr>
            <w:tcW w:w="3304" w:type="dxa"/>
          </w:tcPr>
          <w:p w14:paraId="77423657" w14:textId="77777777" w:rsidR="00502E37" w:rsidRPr="00DA7CDF" w:rsidRDefault="00502E37" w:rsidP="00D3648E"/>
        </w:tc>
      </w:tr>
      <w:tr w:rsidR="00502E37" w:rsidRPr="00DA7CDF" w14:paraId="6AD032DA" w14:textId="77777777" w:rsidTr="00D3648E">
        <w:trPr>
          <w:trHeight w:hRule="exact" w:val="284"/>
        </w:trPr>
        <w:tc>
          <w:tcPr>
            <w:tcW w:w="9924" w:type="dxa"/>
            <w:gridSpan w:val="3"/>
          </w:tcPr>
          <w:p w14:paraId="1FDFE13A" w14:textId="77777777" w:rsidR="00502E37" w:rsidRPr="00DA7CDF" w:rsidRDefault="00502E37" w:rsidP="00D3648E">
            <w:pPr>
              <w:jc w:val="center"/>
              <w:rPr>
                <w:b/>
                <w:sz w:val="18"/>
                <w:szCs w:val="18"/>
              </w:rPr>
            </w:pPr>
            <w:r w:rsidRPr="00DA7CDF">
              <w:rPr>
                <w:rFonts w:cs="Times New Roman"/>
                <w:b/>
                <w:sz w:val="18"/>
                <w:szCs w:val="18"/>
              </w:rPr>
              <w:t>NODDWR/PATRON: EI UCHELDER BRENHINOL TYWYSOG CYMRU / HRH THE PRINCE OF WALES</w:t>
            </w:r>
          </w:p>
        </w:tc>
      </w:tr>
    </w:tbl>
    <w:p w14:paraId="503BCBA8" w14:textId="77777777" w:rsidR="00F03D8F" w:rsidRPr="00DA7CDF" w:rsidRDefault="00F03D8F" w:rsidP="00502E37">
      <w:pPr>
        <w:spacing w:after="0" w:line="240" w:lineRule="auto"/>
      </w:pPr>
    </w:p>
    <w:p w14:paraId="76D5E9BD" w14:textId="623D0A26" w:rsidR="00005004" w:rsidRPr="0050775E" w:rsidRDefault="0013391A" w:rsidP="00314EC1">
      <w:pPr>
        <w:spacing w:after="0" w:line="240" w:lineRule="auto"/>
        <w:contextualSpacing/>
        <w:rPr>
          <w:rFonts w:cs="Times New Roman"/>
        </w:rPr>
      </w:pPr>
      <w:r>
        <w:rPr>
          <w:rFonts w:cs="Times New Roman"/>
        </w:rPr>
        <w:t xml:space="preserve">Draft </w:t>
      </w:r>
      <w:r w:rsidR="00502E37" w:rsidRPr="0050775E">
        <w:rPr>
          <w:rFonts w:cs="Times New Roman"/>
        </w:rPr>
        <w:t xml:space="preserve">Minutes of the Annual General Meeting, held </w:t>
      </w:r>
      <w:r w:rsidR="00005004">
        <w:rPr>
          <w:rFonts w:cs="Times New Roman"/>
        </w:rPr>
        <w:t xml:space="preserve">by zoom </w:t>
      </w:r>
      <w:r w:rsidR="00AD7BAC" w:rsidRPr="0050775E">
        <w:rPr>
          <w:rFonts w:cs="Times New Roman"/>
        </w:rPr>
        <w:t xml:space="preserve">at 6.00 p.m. on </w:t>
      </w:r>
      <w:r w:rsidR="00966DBB">
        <w:rPr>
          <w:rFonts w:cs="Times New Roman"/>
        </w:rPr>
        <w:t xml:space="preserve">Monday 24 May, 2021. </w:t>
      </w:r>
      <w:bookmarkStart w:id="0" w:name="_GoBack"/>
      <w:bookmarkEnd w:id="0"/>
      <w:r w:rsidR="00005004">
        <w:rPr>
          <w:rFonts w:cs="Times New Roman"/>
        </w:rPr>
        <w:t xml:space="preserve">  There were 24 participants at the start of the meeting and 9 more joined before the close. </w:t>
      </w:r>
    </w:p>
    <w:p w14:paraId="36B6820C" w14:textId="77777777" w:rsidR="00FB5239" w:rsidRPr="0050775E" w:rsidRDefault="00FB5239" w:rsidP="00314EC1">
      <w:pPr>
        <w:spacing w:after="0" w:line="240" w:lineRule="auto"/>
        <w:contextualSpacing/>
        <w:rPr>
          <w:rFonts w:cs="Times New Roman"/>
        </w:rPr>
      </w:pPr>
    </w:p>
    <w:p w14:paraId="2B022997" w14:textId="0D024A91" w:rsidR="00005004" w:rsidRPr="00005004" w:rsidRDefault="00005004" w:rsidP="00174C90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cs="Times New Roman"/>
          <w:b/>
        </w:rPr>
      </w:pPr>
      <w:r w:rsidRPr="00005004">
        <w:rPr>
          <w:rFonts w:cs="Times New Roman"/>
          <w:b/>
        </w:rPr>
        <w:t>Election of Chair</w:t>
      </w:r>
    </w:p>
    <w:p w14:paraId="526290C8" w14:textId="343133B1" w:rsidR="00005004" w:rsidRPr="00005004" w:rsidRDefault="00005004" w:rsidP="00174C90">
      <w:pPr>
        <w:pStyle w:val="ListParagraph"/>
        <w:spacing w:after="0" w:line="240" w:lineRule="auto"/>
        <w:rPr>
          <w:rFonts w:cs="Times New Roman"/>
        </w:rPr>
      </w:pPr>
      <w:r w:rsidRPr="00005004">
        <w:rPr>
          <w:rFonts w:cs="Times New Roman"/>
        </w:rPr>
        <w:t>As the President</w:t>
      </w:r>
      <w:r>
        <w:rPr>
          <w:rFonts w:cs="Times New Roman"/>
        </w:rPr>
        <w:t xml:space="preserve">, </w:t>
      </w:r>
      <w:r w:rsidRPr="00005004">
        <w:rPr>
          <w:rFonts w:cs="Times New Roman"/>
        </w:rPr>
        <w:t>Prys Morgan</w:t>
      </w:r>
      <w:r>
        <w:rPr>
          <w:rFonts w:cs="Times New Roman"/>
        </w:rPr>
        <w:t>,</w:t>
      </w:r>
      <w:r w:rsidRPr="00005004">
        <w:rPr>
          <w:rFonts w:cs="Times New Roman"/>
        </w:rPr>
        <w:t xml:space="preserve"> was able to join only by audio, Ceridwen Roberts, Chair of Council, was nominated by Sian Tudor Reid to chair the meeting. This was seconded by Theo Davies-Lewis</w:t>
      </w:r>
      <w:r w:rsidR="002E0E1F">
        <w:rPr>
          <w:rFonts w:cs="Times New Roman"/>
        </w:rPr>
        <w:t xml:space="preserve"> and the meeting agreed. </w:t>
      </w:r>
      <w:r w:rsidRPr="00005004">
        <w:rPr>
          <w:rFonts w:cs="Times New Roman"/>
        </w:rPr>
        <w:t xml:space="preserve"> </w:t>
      </w:r>
    </w:p>
    <w:p w14:paraId="3867D57E" w14:textId="77777777" w:rsidR="00005004" w:rsidRPr="00005004" w:rsidRDefault="00005004" w:rsidP="00174C90">
      <w:pPr>
        <w:pStyle w:val="ListParagraph"/>
        <w:spacing w:after="0" w:line="240" w:lineRule="auto"/>
        <w:rPr>
          <w:rFonts w:cs="Times New Roman"/>
        </w:rPr>
      </w:pPr>
    </w:p>
    <w:p w14:paraId="12A7C620" w14:textId="7A22E7DA" w:rsidR="00502E37" w:rsidRPr="00005004" w:rsidRDefault="00502E37" w:rsidP="00174C90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cs="Times New Roman"/>
        </w:rPr>
      </w:pPr>
      <w:r w:rsidRPr="00005004">
        <w:rPr>
          <w:rFonts w:cs="Times New Roman"/>
          <w:b/>
        </w:rPr>
        <w:t>Apologies for absence</w:t>
      </w:r>
      <w:r w:rsidRPr="00005004">
        <w:rPr>
          <w:rFonts w:cs="Times New Roman"/>
        </w:rPr>
        <w:t xml:space="preserve"> were received from </w:t>
      </w:r>
      <w:r w:rsidR="00005004" w:rsidRPr="00005004">
        <w:rPr>
          <w:rFonts w:cs="Times New Roman"/>
        </w:rPr>
        <w:t xml:space="preserve">seven </w:t>
      </w:r>
      <w:r w:rsidRPr="00005004">
        <w:rPr>
          <w:rFonts w:cs="Times New Roman"/>
        </w:rPr>
        <w:t>members</w:t>
      </w:r>
      <w:r w:rsidR="00FB5239" w:rsidRPr="00005004">
        <w:rPr>
          <w:rFonts w:cs="Times New Roman"/>
        </w:rPr>
        <w:t>.</w:t>
      </w:r>
    </w:p>
    <w:p w14:paraId="49688334" w14:textId="77777777" w:rsidR="00FB5239" w:rsidRPr="0050775E" w:rsidRDefault="00FB5239" w:rsidP="00174C90">
      <w:pPr>
        <w:spacing w:after="0" w:line="240" w:lineRule="auto"/>
        <w:contextualSpacing/>
        <w:rPr>
          <w:rFonts w:cs="Times New Roman"/>
        </w:rPr>
      </w:pPr>
    </w:p>
    <w:p w14:paraId="497E49F7" w14:textId="60C73D4D" w:rsidR="00502E37" w:rsidRPr="00005004" w:rsidRDefault="00502E37" w:rsidP="00174C90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cs="Times New Roman"/>
        </w:rPr>
      </w:pPr>
      <w:r w:rsidRPr="00005004">
        <w:rPr>
          <w:rFonts w:cs="Times New Roman"/>
          <w:b/>
        </w:rPr>
        <w:t xml:space="preserve">Minutes of the Annual General meeting held on </w:t>
      </w:r>
      <w:r w:rsidR="00005004" w:rsidRPr="00005004">
        <w:rPr>
          <w:rFonts w:cs="Times New Roman"/>
          <w:b/>
        </w:rPr>
        <w:t>23 May 2019.</w:t>
      </w:r>
    </w:p>
    <w:p w14:paraId="4BD218EC" w14:textId="37750DE9" w:rsidR="00FB5239" w:rsidRDefault="00005004" w:rsidP="00174C90">
      <w:pPr>
        <w:spacing w:after="0" w:line="240" w:lineRule="auto"/>
        <w:ind w:left="360"/>
        <w:contextualSpacing/>
        <w:rPr>
          <w:rFonts w:cs="Times New Roman"/>
        </w:rPr>
      </w:pPr>
      <w:r>
        <w:rPr>
          <w:rFonts w:cs="Times New Roman"/>
        </w:rPr>
        <w:t xml:space="preserve">       </w:t>
      </w:r>
      <w:r w:rsidR="00502E37" w:rsidRPr="0050775E">
        <w:rPr>
          <w:rFonts w:cs="Times New Roman"/>
        </w:rPr>
        <w:t xml:space="preserve">These </w:t>
      </w:r>
      <w:r>
        <w:rPr>
          <w:rFonts w:cs="Times New Roman"/>
        </w:rPr>
        <w:t xml:space="preserve">were approved by the meeting. </w:t>
      </w:r>
    </w:p>
    <w:p w14:paraId="6C899969" w14:textId="75CF3552" w:rsidR="00005004" w:rsidRDefault="00005004" w:rsidP="00174C90">
      <w:pPr>
        <w:spacing w:after="0" w:line="240" w:lineRule="auto"/>
        <w:ind w:left="360"/>
        <w:contextualSpacing/>
        <w:rPr>
          <w:rFonts w:cs="Times New Roman"/>
        </w:rPr>
      </w:pPr>
    </w:p>
    <w:p w14:paraId="293D8573" w14:textId="5231A700" w:rsidR="00005004" w:rsidRPr="00005004" w:rsidRDefault="00005004" w:rsidP="00174C90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cs="Times New Roman"/>
          <w:b/>
        </w:rPr>
      </w:pPr>
      <w:r w:rsidRPr="00005004">
        <w:rPr>
          <w:rFonts w:cs="Times New Roman"/>
          <w:b/>
        </w:rPr>
        <w:t xml:space="preserve">Cancellation of the AGM due to be held in May 2020. </w:t>
      </w:r>
    </w:p>
    <w:p w14:paraId="55E09E8A" w14:textId="7E6872B7" w:rsidR="00005004" w:rsidRPr="00005004" w:rsidRDefault="00005004" w:rsidP="00174C90">
      <w:pPr>
        <w:pStyle w:val="ListParagraph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cancellation of the AGM and the decisions taken by Council with regard to the election of the President, Vice-Presidents and Council members was noted. </w:t>
      </w:r>
    </w:p>
    <w:p w14:paraId="5D4C663B" w14:textId="77777777" w:rsidR="00005004" w:rsidRPr="0050775E" w:rsidRDefault="00005004" w:rsidP="00174C90">
      <w:pPr>
        <w:spacing w:after="0" w:line="240" w:lineRule="auto"/>
        <w:ind w:left="360"/>
        <w:contextualSpacing/>
        <w:rPr>
          <w:rFonts w:cs="Times New Roman"/>
        </w:rPr>
      </w:pPr>
    </w:p>
    <w:p w14:paraId="561304C7" w14:textId="55545166" w:rsidR="00502E37" w:rsidRPr="0050775E" w:rsidRDefault="00502E37" w:rsidP="00314EC1">
      <w:pPr>
        <w:spacing w:after="0" w:line="240" w:lineRule="auto"/>
        <w:contextualSpacing/>
        <w:rPr>
          <w:rFonts w:cs="Times New Roman"/>
        </w:rPr>
      </w:pPr>
      <w:r w:rsidRPr="0050775E">
        <w:rPr>
          <w:rFonts w:cs="Times New Roman"/>
          <w:b/>
        </w:rPr>
        <w:t>3.</w:t>
      </w:r>
      <w:r w:rsidR="00FB5239" w:rsidRPr="0050775E">
        <w:rPr>
          <w:rFonts w:cs="Times New Roman"/>
        </w:rPr>
        <w:tab/>
      </w:r>
      <w:r w:rsidRPr="0050775E">
        <w:rPr>
          <w:rFonts w:cs="Times New Roman"/>
          <w:b/>
        </w:rPr>
        <w:t xml:space="preserve">The </w:t>
      </w:r>
      <w:r w:rsidR="00AD7BAC" w:rsidRPr="0050775E">
        <w:rPr>
          <w:rFonts w:cs="Times New Roman"/>
          <w:b/>
        </w:rPr>
        <w:t xml:space="preserve">Trustees’ </w:t>
      </w:r>
      <w:r w:rsidRPr="0050775E">
        <w:rPr>
          <w:rFonts w:cs="Times New Roman"/>
          <w:b/>
        </w:rPr>
        <w:t xml:space="preserve">Annual Report </w:t>
      </w:r>
      <w:r w:rsidR="00AD7BAC" w:rsidRPr="0050775E">
        <w:rPr>
          <w:rFonts w:cs="Times New Roman"/>
          <w:b/>
        </w:rPr>
        <w:t xml:space="preserve">and Accounts </w:t>
      </w:r>
      <w:r w:rsidRPr="0050775E">
        <w:rPr>
          <w:rFonts w:cs="Times New Roman"/>
          <w:b/>
        </w:rPr>
        <w:t>for 20</w:t>
      </w:r>
      <w:r w:rsidR="00005004">
        <w:rPr>
          <w:rFonts w:cs="Times New Roman"/>
          <w:b/>
        </w:rPr>
        <w:t>20</w:t>
      </w:r>
    </w:p>
    <w:p w14:paraId="26CC8A7D" w14:textId="1E5F8D5F" w:rsidR="00AD7BAC" w:rsidRPr="0050775E" w:rsidRDefault="00005004" w:rsidP="00174C90">
      <w:pPr>
        <w:pStyle w:val="ListParagraph"/>
        <w:spacing w:after="0" w:line="240" w:lineRule="auto"/>
      </w:pPr>
      <w:r>
        <w:t>The Chair introduced the Annual Report and Accounts, noting the impact of COVID on the lecture programme</w:t>
      </w:r>
      <w:r w:rsidR="00174C90">
        <w:t xml:space="preserve">.  Lectures were cancelled </w:t>
      </w:r>
      <w:r w:rsidR="002E0E1F">
        <w:t>early in</w:t>
      </w:r>
      <w:r w:rsidR="00174C90">
        <w:t xml:space="preserve"> 2020 and went online from August</w:t>
      </w:r>
      <w:r w:rsidR="002E0E1F">
        <w:t xml:space="preserve"> 2020 </w:t>
      </w:r>
      <w:r w:rsidR="00174C90">
        <w:t xml:space="preserve">with good attendance including from North America. </w:t>
      </w:r>
    </w:p>
    <w:p w14:paraId="4B1DC2C6" w14:textId="77777777" w:rsidR="003008CF" w:rsidRPr="0050775E" w:rsidRDefault="003008CF" w:rsidP="00174C90">
      <w:pPr>
        <w:spacing w:after="0" w:line="240" w:lineRule="auto"/>
        <w:ind w:left="360"/>
      </w:pPr>
    </w:p>
    <w:p w14:paraId="0FE9B335" w14:textId="4E5DFC67" w:rsidR="00314EC1" w:rsidRDefault="00174C90" w:rsidP="003008CF">
      <w:pPr>
        <w:spacing w:after="0" w:line="240" w:lineRule="auto"/>
        <w:ind w:left="720"/>
      </w:pPr>
      <w:r>
        <w:t>She noted that the finances of the Society are healthy</w:t>
      </w:r>
      <w:r w:rsidR="000C1542">
        <w:t>,</w:t>
      </w:r>
      <w:r>
        <w:t xml:space="preserve"> and the online lectures cost less to </w:t>
      </w:r>
      <w:r w:rsidR="002B75D7" w:rsidRPr="0050775E">
        <w:t xml:space="preserve"> </w:t>
      </w:r>
      <w:r>
        <w:t xml:space="preserve">put on than in person lectures. </w:t>
      </w:r>
    </w:p>
    <w:p w14:paraId="55671133" w14:textId="6E0BBEC5" w:rsidR="00174C90" w:rsidRDefault="00174C90" w:rsidP="003008CF">
      <w:pPr>
        <w:spacing w:after="0" w:line="240" w:lineRule="auto"/>
        <w:ind w:left="720"/>
      </w:pPr>
    </w:p>
    <w:p w14:paraId="138CAAE9" w14:textId="27A3AFB5" w:rsidR="00AD7BAC" w:rsidRPr="00174C90" w:rsidRDefault="00174C90" w:rsidP="00A257B3">
      <w:pPr>
        <w:spacing w:after="0" w:line="240" w:lineRule="auto"/>
        <w:ind w:left="720"/>
      </w:pPr>
      <w:r>
        <w:t>The publication of the 2019 Transactions were delayed by the COVID restrictions</w:t>
      </w:r>
      <w:r w:rsidR="002E0E1F">
        <w:t>. The</w:t>
      </w:r>
      <w:r>
        <w:t xml:space="preserve"> 2020 Transactions are due to be posted to members soon. </w:t>
      </w:r>
    </w:p>
    <w:p w14:paraId="2C4A56E0" w14:textId="4C7F753D" w:rsidR="00A257B3" w:rsidRPr="00A257B3" w:rsidRDefault="00A257B3" w:rsidP="00A257B3">
      <w:pPr>
        <w:spacing w:after="0" w:line="240" w:lineRule="auto"/>
        <w:ind w:left="720"/>
        <w:contextualSpacing/>
        <w:rPr>
          <w:rFonts w:cs="Times New Roman"/>
        </w:rPr>
      </w:pPr>
    </w:p>
    <w:p w14:paraId="16855808" w14:textId="44140282" w:rsidR="00502E37" w:rsidRPr="0050775E" w:rsidRDefault="000C1542" w:rsidP="00314EC1">
      <w:pPr>
        <w:spacing w:after="0" w:line="240" w:lineRule="auto"/>
        <w:ind w:left="720"/>
        <w:contextualSpacing/>
        <w:rPr>
          <w:rFonts w:cs="Times New Roman"/>
        </w:rPr>
      </w:pPr>
      <w:r>
        <w:rPr>
          <w:rFonts w:cs="Times New Roman"/>
        </w:rPr>
        <w:t>On the proposal of John Elliott</w:t>
      </w:r>
      <w:r w:rsidR="002E0E1F">
        <w:rPr>
          <w:rFonts w:cs="Times New Roman"/>
        </w:rPr>
        <w:t xml:space="preserve"> and</w:t>
      </w:r>
      <w:r>
        <w:rPr>
          <w:rFonts w:cs="Times New Roman"/>
        </w:rPr>
        <w:t xml:space="preserve"> seconded by </w:t>
      </w:r>
      <w:proofErr w:type="spellStart"/>
      <w:r>
        <w:rPr>
          <w:rFonts w:cs="Times New Roman"/>
        </w:rPr>
        <w:t>Ena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Niedergang</w:t>
      </w:r>
      <w:proofErr w:type="spellEnd"/>
      <w:r>
        <w:rPr>
          <w:rFonts w:cs="Times New Roman"/>
        </w:rPr>
        <w:t>, the</w:t>
      </w:r>
      <w:r w:rsidR="00AD7BAC" w:rsidRPr="0050775E">
        <w:rPr>
          <w:rFonts w:cs="Times New Roman"/>
        </w:rPr>
        <w:t xml:space="preserve"> Trustees’ Annual R</w:t>
      </w:r>
      <w:r w:rsidR="00502E37" w:rsidRPr="0050775E">
        <w:rPr>
          <w:rFonts w:cs="Times New Roman"/>
        </w:rPr>
        <w:t xml:space="preserve">eport </w:t>
      </w:r>
      <w:r w:rsidR="00AD7BAC" w:rsidRPr="0050775E">
        <w:rPr>
          <w:rFonts w:cs="Times New Roman"/>
        </w:rPr>
        <w:t xml:space="preserve">and Accounts were </w:t>
      </w:r>
      <w:r w:rsidR="00502E37" w:rsidRPr="0050775E">
        <w:rPr>
          <w:rFonts w:cs="Times New Roman"/>
        </w:rPr>
        <w:t>accepted by the meeting.</w:t>
      </w:r>
    </w:p>
    <w:p w14:paraId="07041E34" w14:textId="4D986F98" w:rsidR="00A257B3" w:rsidRDefault="00A257B3">
      <w:pPr>
        <w:spacing w:after="0" w:line="240" w:lineRule="auto"/>
        <w:rPr>
          <w:rFonts w:cs="Times New Roman"/>
          <w:b/>
        </w:rPr>
      </w:pPr>
    </w:p>
    <w:p w14:paraId="48F03C06" w14:textId="14DD409A" w:rsidR="00502E37" w:rsidRPr="0050775E" w:rsidRDefault="002B75D7" w:rsidP="00314EC1">
      <w:pPr>
        <w:spacing w:after="0" w:line="240" w:lineRule="auto"/>
        <w:contextualSpacing/>
        <w:rPr>
          <w:rFonts w:cs="Times New Roman"/>
          <w:b/>
        </w:rPr>
      </w:pPr>
      <w:r w:rsidRPr="0050775E">
        <w:rPr>
          <w:rFonts w:cs="Times New Roman"/>
          <w:b/>
        </w:rPr>
        <w:t>4</w:t>
      </w:r>
      <w:r w:rsidR="00BA221C" w:rsidRPr="0050775E">
        <w:rPr>
          <w:rFonts w:cs="Times New Roman"/>
          <w:b/>
        </w:rPr>
        <w:t>.</w:t>
      </w:r>
      <w:r w:rsidR="00FB5239" w:rsidRPr="0050775E">
        <w:rPr>
          <w:rFonts w:cs="Times New Roman"/>
          <w:b/>
        </w:rPr>
        <w:tab/>
      </w:r>
      <w:r w:rsidR="00502E37" w:rsidRPr="0050775E">
        <w:rPr>
          <w:rFonts w:cs="Times New Roman"/>
          <w:b/>
        </w:rPr>
        <w:t>Elections</w:t>
      </w:r>
    </w:p>
    <w:p w14:paraId="433B7E4F" w14:textId="77777777" w:rsidR="00502E37" w:rsidRPr="0050775E" w:rsidRDefault="002B75D7" w:rsidP="00314EC1">
      <w:pPr>
        <w:spacing w:after="0" w:line="240" w:lineRule="auto"/>
        <w:contextualSpacing/>
        <w:rPr>
          <w:rFonts w:cs="Times New Roman"/>
          <w:b/>
          <w:i/>
        </w:rPr>
      </w:pPr>
      <w:r w:rsidRPr="0050775E">
        <w:rPr>
          <w:rFonts w:cs="Times New Roman"/>
          <w:b/>
          <w:i/>
        </w:rPr>
        <w:t>4</w:t>
      </w:r>
      <w:r w:rsidR="00BA221C" w:rsidRPr="0050775E">
        <w:rPr>
          <w:rFonts w:cs="Times New Roman"/>
          <w:b/>
          <w:i/>
        </w:rPr>
        <w:t>.1.</w:t>
      </w:r>
      <w:r w:rsidR="00FB5239" w:rsidRPr="0050775E">
        <w:rPr>
          <w:rFonts w:cs="Times New Roman"/>
          <w:b/>
          <w:i/>
        </w:rPr>
        <w:tab/>
      </w:r>
      <w:r w:rsidR="00502E37" w:rsidRPr="0050775E">
        <w:rPr>
          <w:rFonts w:cs="Times New Roman"/>
          <w:b/>
          <w:i/>
        </w:rPr>
        <w:t xml:space="preserve">President </w:t>
      </w:r>
    </w:p>
    <w:p w14:paraId="6AAADB6E" w14:textId="422A44DA" w:rsidR="00A257B3" w:rsidRDefault="00174C90" w:rsidP="003008CF">
      <w:pPr>
        <w:spacing w:after="0" w:line="240" w:lineRule="auto"/>
        <w:ind w:left="720"/>
        <w:contextualSpacing/>
        <w:rPr>
          <w:rFonts w:cs="Times New Roman"/>
        </w:rPr>
      </w:pPr>
      <w:r>
        <w:rPr>
          <w:rFonts w:cs="Times New Roman"/>
        </w:rPr>
        <w:t xml:space="preserve">On the proposal of Sian Tudor Reid and seconded by Rhian Medi Bishop, </w:t>
      </w:r>
      <w:r w:rsidR="00502E37" w:rsidRPr="0050775E">
        <w:rPr>
          <w:rFonts w:cs="Times New Roman"/>
        </w:rPr>
        <w:t>Professor Prys Morgan was re-elected President of the Society for the forthcoming year.</w:t>
      </w:r>
    </w:p>
    <w:p w14:paraId="02B38818" w14:textId="37B0FE5A" w:rsidR="003008CF" w:rsidRPr="0050775E" w:rsidRDefault="003008CF" w:rsidP="003008CF">
      <w:pPr>
        <w:spacing w:after="0" w:line="240" w:lineRule="auto"/>
        <w:ind w:left="720"/>
        <w:contextualSpacing/>
        <w:rPr>
          <w:rFonts w:cs="Times New Roman"/>
        </w:rPr>
      </w:pPr>
    </w:p>
    <w:p w14:paraId="744C8A97" w14:textId="77777777" w:rsidR="00502E37" w:rsidRPr="0050775E" w:rsidRDefault="002B75D7" w:rsidP="00314EC1">
      <w:pPr>
        <w:spacing w:after="0" w:line="240" w:lineRule="auto"/>
        <w:contextualSpacing/>
        <w:rPr>
          <w:rFonts w:cs="Times New Roman"/>
          <w:b/>
          <w:i/>
        </w:rPr>
      </w:pPr>
      <w:r w:rsidRPr="0050775E">
        <w:rPr>
          <w:rFonts w:cs="Times New Roman"/>
          <w:b/>
          <w:i/>
        </w:rPr>
        <w:t>4</w:t>
      </w:r>
      <w:r w:rsidR="00BA221C" w:rsidRPr="0050775E">
        <w:rPr>
          <w:rFonts w:cs="Times New Roman"/>
          <w:b/>
          <w:i/>
        </w:rPr>
        <w:t>.2.</w:t>
      </w:r>
      <w:r w:rsidR="00FB5239" w:rsidRPr="0050775E">
        <w:rPr>
          <w:rFonts w:cs="Times New Roman"/>
          <w:b/>
          <w:i/>
        </w:rPr>
        <w:tab/>
      </w:r>
      <w:r w:rsidR="00502E37" w:rsidRPr="0050775E">
        <w:rPr>
          <w:rFonts w:cs="Times New Roman"/>
          <w:b/>
          <w:i/>
        </w:rPr>
        <w:t>Vice-Presidents</w:t>
      </w:r>
    </w:p>
    <w:p w14:paraId="6A8B8223" w14:textId="7E4ED488" w:rsidR="003008CF" w:rsidRDefault="00C40C79" w:rsidP="00F302CF">
      <w:pPr>
        <w:spacing w:after="0" w:line="240" w:lineRule="auto"/>
        <w:ind w:left="720"/>
        <w:contextualSpacing/>
        <w:rPr>
          <w:rFonts w:cs="Times New Roman"/>
        </w:rPr>
      </w:pPr>
      <w:r w:rsidRPr="0050775E">
        <w:rPr>
          <w:rFonts w:cs="Times New Roman"/>
        </w:rPr>
        <w:t xml:space="preserve">On the proposal of </w:t>
      </w:r>
      <w:r w:rsidR="00174C90">
        <w:rPr>
          <w:rFonts w:cs="Times New Roman"/>
        </w:rPr>
        <w:t>Michael Gibbon</w:t>
      </w:r>
      <w:r w:rsidR="002E0E1F">
        <w:rPr>
          <w:rFonts w:cs="Times New Roman"/>
        </w:rPr>
        <w:t xml:space="preserve"> and</w:t>
      </w:r>
      <w:r w:rsidRPr="0050775E">
        <w:rPr>
          <w:rFonts w:cs="Times New Roman"/>
        </w:rPr>
        <w:t xml:space="preserve"> seconded by </w:t>
      </w:r>
      <w:proofErr w:type="spellStart"/>
      <w:r w:rsidR="00174C90">
        <w:rPr>
          <w:rFonts w:cs="Times New Roman"/>
        </w:rPr>
        <w:t>Ena</w:t>
      </w:r>
      <w:proofErr w:type="spellEnd"/>
      <w:r w:rsidR="00174C90">
        <w:rPr>
          <w:rFonts w:cs="Times New Roman"/>
        </w:rPr>
        <w:t xml:space="preserve"> </w:t>
      </w:r>
      <w:proofErr w:type="spellStart"/>
      <w:r w:rsidR="00174C90">
        <w:rPr>
          <w:rFonts w:cs="Times New Roman"/>
        </w:rPr>
        <w:t>Niedergang</w:t>
      </w:r>
      <w:proofErr w:type="spellEnd"/>
      <w:r w:rsidR="00174C90">
        <w:rPr>
          <w:rFonts w:cs="Times New Roman"/>
        </w:rPr>
        <w:t>,</w:t>
      </w:r>
      <w:r w:rsidRPr="0050775E">
        <w:rPr>
          <w:rFonts w:cs="Times New Roman"/>
        </w:rPr>
        <w:t xml:space="preserve"> the meeting re-elected the current Vice-Presidents.</w:t>
      </w:r>
    </w:p>
    <w:p w14:paraId="2DC5B7F9" w14:textId="152F9603" w:rsidR="00174C90" w:rsidRDefault="00174C90" w:rsidP="00F302CF">
      <w:pPr>
        <w:spacing w:after="0" w:line="240" w:lineRule="auto"/>
        <w:ind w:left="720"/>
        <w:contextualSpacing/>
        <w:rPr>
          <w:rFonts w:cs="Times New Roman"/>
        </w:rPr>
      </w:pPr>
    </w:p>
    <w:p w14:paraId="10AF0F88" w14:textId="6E60AB93" w:rsidR="000C1542" w:rsidRPr="000C1542" w:rsidRDefault="00174C90" w:rsidP="00F302CF">
      <w:pPr>
        <w:spacing w:after="0" w:line="240" w:lineRule="auto"/>
        <w:ind w:left="720"/>
        <w:contextualSpacing/>
      </w:pPr>
      <w:r>
        <w:rPr>
          <w:rFonts w:cs="Times New Roman"/>
        </w:rPr>
        <w:lastRenderedPageBreak/>
        <w:t xml:space="preserve">The Chair </w:t>
      </w:r>
      <w:r w:rsidRPr="0050775E">
        <w:rPr>
          <w:rFonts w:cs="Times New Roman"/>
        </w:rPr>
        <w:t xml:space="preserve">noted with sadness </w:t>
      </w:r>
      <w:r w:rsidR="002E0E1F">
        <w:rPr>
          <w:rFonts w:cs="Times New Roman"/>
        </w:rPr>
        <w:t>the r</w:t>
      </w:r>
      <w:r>
        <w:rPr>
          <w:rFonts w:cs="Times New Roman"/>
        </w:rPr>
        <w:t>ecent</w:t>
      </w:r>
      <w:r w:rsidRPr="0050775E">
        <w:rPr>
          <w:rFonts w:cs="Times New Roman"/>
        </w:rPr>
        <w:t xml:space="preserve"> deaths </w:t>
      </w:r>
      <w:r w:rsidRPr="0050775E">
        <w:t xml:space="preserve">of </w:t>
      </w:r>
      <w:r>
        <w:t xml:space="preserve">the </w:t>
      </w:r>
      <w:r w:rsidRPr="0050775E">
        <w:t>Society’s Vice-Presidents</w:t>
      </w:r>
      <w:r w:rsidR="000C1542">
        <w:t xml:space="preserve">.  In October 2021 the Council of the Cymmrodorion will consider suggestions for Vice-President nominations. </w:t>
      </w:r>
    </w:p>
    <w:p w14:paraId="5D2B6877" w14:textId="050C55DB" w:rsidR="00F302CF" w:rsidRPr="0050775E" w:rsidRDefault="00F302CF" w:rsidP="00F302CF">
      <w:pPr>
        <w:spacing w:after="0" w:line="240" w:lineRule="auto"/>
        <w:ind w:left="720"/>
        <w:contextualSpacing/>
        <w:rPr>
          <w:rFonts w:cs="Times New Roman"/>
        </w:rPr>
      </w:pPr>
    </w:p>
    <w:p w14:paraId="655397E3" w14:textId="77777777" w:rsidR="00C40C79" w:rsidRPr="0050775E" w:rsidRDefault="002B75D7" w:rsidP="00314EC1">
      <w:pPr>
        <w:spacing w:after="0" w:line="240" w:lineRule="auto"/>
        <w:contextualSpacing/>
        <w:rPr>
          <w:rFonts w:cs="Times New Roman"/>
          <w:b/>
          <w:i/>
        </w:rPr>
      </w:pPr>
      <w:r w:rsidRPr="0050775E">
        <w:rPr>
          <w:rFonts w:cs="Times New Roman"/>
          <w:b/>
          <w:i/>
        </w:rPr>
        <w:t>4</w:t>
      </w:r>
      <w:r w:rsidR="00C40C79" w:rsidRPr="0050775E">
        <w:rPr>
          <w:rFonts w:cs="Times New Roman"/>
          <w:b/>
          <w:i/>
        </w:rPr>
        <w:t>.3.</w:t>
      </w:r>
      <w:r w:rsidR="00C40C79" w:rsidRPr="0050775E">
        <w:rPr>
          <w:rFonts w:cs="Times New Roman"/>
          <w:b/>
          <w:i/>
        </w:rPr>
        <w:tab/>
        <w:t>Council Members</w:t>
      </w:r>
    </w:p>
    <w:p w14:paraId="602C801E" w14:textId="24065D14" w:rsidR="00C40C79" w:rsidRDefault="002E0E1F" w:rsidP="007B370F">
      <w:pPr>
        <w:spacing w:after="0" w:line="240" w:lineRule="auto"/>
        <w:ind w:left="720"/>
        <w:rPr>
          <w:rFonts w:cs="Times New Roman"/>
        </w:rPr>
      </w:pPr>
      <w:r>
        <w:rPr>
          <w:rFonts w:cs="Times New Roman"/>
        </w:rPr>
        <w:t xml:space="preserve">On the proposal of </w:t>
      </w:r>
      <w:r w:rsidR="000C1542">
        <w:rPr>
          <w:rFonts w:cs="Times New Roman"/>
        </w:rPr>
        <w:t>Michael Gibbon</w:t>
      </w:r>
      <w:r>
        <w:rPr>
          <w:rFonts w:cs="Times New Roman"/>
        </w:rPr>
        <w:t xml:space="preserve"> and seconded by  John Elliott, the following Council members</w:t>
      </w:r>
      <w:r w:rsidRPr="002E0E1F">
        <w:rPr>
          <w:rFonts w:cs="Times New Roman"/>
        </w:rPr>
        <w:t xml:space="preserve"> </w:t>
      </w:r>
      <w:r>
        <w:rPr>
          <w:rFonts w:cs="Times New Roman"/>
        </w:rPr>
        <w:t xml:space="preserve">were re-elected to serve on the Council for a further three years from 2021-2024;  </w:t>
      </w:r>
      <w:r w:rsidR="000C1542">
        <w:rPr>
          <w:rFonts w:cs="Times New Roman"/>
        </w:rPr>
        <w:t>Rhys David, Elinor Talfan Delaney, Robert John, Ceridwen Roberts and Rhian Medi Bishop</w:t>
      </w:r>
      <w:r>
        <w:rPr>
          <w:rFonts w:cs="Times New Roman"/>
        </w:rPr>
        <w:t>.</w:t>
      </w:r>
    </w:p>
    <w:p w14:paraId="6F07C346" w14:textId="77777777" w:rsidR="000C1542" w:rsidRPr="0050775E" w:rsidRDefault="000C1542" w:rsidP="007B370F">
      <w:pPr>
        <w:spacing w:after="0" w:line="240" w:lineRule="auto"/>
        <w:ind w:left="720"/>
        <w:rPr>
          <w:rFonts w:cs="Times New Roman"/>
        </w:rPr>
      </w:pPr>
    </w:p>
    <w:p w14:paraId="150A89B8" w14:textId="4DEEB3B9" w:rsidR="000C1542" w:rsidRDefault="000C1542" w:rsidP="005C2326">
      <w:pPr>
        <w:spacing w:after="0" w:line="240" w:lineRule="auto"/>
        <w:ind w:left="720"/>
        <w:rPr>
          <w:rFonts w:cs="Times New Roman"/>
        </w:rPr>
      </w:pPr>
      <w:r>
        <w:rPr>
          <w:rFonts w:cs="Times New Roman"/>
        </w:rPr>
        <w:t>On the proposal of Elinor Talfan Delaney</w:t>
      </w:r>
      <w:r w:rsidR="002E0E1F">
        <w:rPr>
          <w:rFonts w:cs="Times New Roman"/>
        </w:rPr>
        <w:t xml:space="preserve"> and </w:t>
      </w:r>
      <w:r>
        <w:rPr>
          <w:rFonts w:cs="Times New Roman"/>
        </w:rPr>
        <w:t>seconded by Rhian Medi Roberts, three co-opted members of the Council</w:t>
      </w:r>
      <w:r w:rsidR="002E0E1F">
        <w:rPr>
          <w:rFonts w:cs="Times New Roman"/>
        </w:rPr>
        <w:t xml:space="preserve"> </w:t>
      </w:r>
      <w:r>
        <w:rPr>
          <w:rFonts w:cs="Times New Roman"/>
        </w:rPr>
        <w:t>were elected for the period 2021-2024</w:t>
      </w:r>
      <w:r w:rsidR="002E0E1F">
        <w:rPr>
          <w:rFonts w:cs="Times New Roman"/>
        </w:rPr>
        <w:t xml:space="preserve">; Theo Davies-Lewis, Sian Tudor Reid and Elizabeth </w:t>
      </w:r>
      <w:proofErr w:type="spellStart"/>
      <w:r w:rsidR="002E0E1F">
        <w:rPr>
          <w:rFonts w:cs="Times New Roman"/>
        </w:rPr>
        <w:t>Siberry</w:t>
      </w:r>
      <w:proofErr w:type="spellEnd"/>
      <w:r>
        <w:rPr>
          <w:rFonts w:cs="Times New Roman"/>
        </w:rPr>
        <w:t xml:space="preserve">. </w:t>
      </w:r>
    </w:p>
    <w:p w14:paraId="76863A96" w14:textId="77777777" w:rsidR="000C1542" w:rsidRDefault="000C1542" w:rsidP="005C2326">
      <w:pPr>
        <w:spacing w:after="0" w:line="240" w:lineRule="auto"/>
        <w:ind w:left="720"/>
        <w:rPr>
          <w:rFonts w:cs="Times New Roman"/>
        </w:rPr>
      </w:pPr>
    </w:p>
    <w:p w14:paraId="43595C34" w14:textId="77777777" w:rsidR="00502E37" w:rsidRPr="0050775E" w:rsidRDefault="002B75D7" w:rsidP="00314EC1">
      <w:pPr>
        <w:spacing w:after="0" w:line="240" w:lineRule="auto"/>
        <w:contextualSpacing/>
        <w:rPr>
          <w:rFonts w:cs="Times New Roman"/>
          <w:b/>
        </w:rPr>
      </w:pPr>
      <w:r w:rsidRPr="0050775E">
        <w:rPr>
          <w:rFonts w:cs="Times New Roman"/>
          <w:b/>
        </w:rPr>
        <w:t>5</w:t>
      </w:r>
      <w:r w:rsidR="00BA221C" w:rsidRPr="0050775E">
        <w:rPr>
          <w:rFonts w:cs="Times New Roman"/>
          <w:b/>
        </w:rPr>
        <w:t>.</w:t>
      </w:r>
      <w:r w:rsidR="00FB5239" w:rsidRPr="0050775E">
        <w:rPr>
          <w:rFonts w:cs="Times New Roman"/>
          <w:b/>
        </w:rPr>
        <w:tab/>
      </w:r>
      <w:r w:rsidR="001539E6" w:rsidRPr="0050775E">
        <w:rPr>
          <w:rFonts w:cs="Times New Roman"/>
          <w:b/>
        </w:rPr>
        <w:t>Independent Examiner</w:t>
      </w:r>
    </w:p>
    <w:p w14:paraId="02A70BF9" w14:textId="342D330C" w:rsidR="0013391A" w:rsidRDefault="00502E37" w:rsidP="0013391A">
      <w:pPr>
        <w:spacing w:after="0" w:line="240" w:lineRule="auto"/>
        <w:ind w:left="720"/>
        <w:contextualSpacing/>
        <w:rPr>
          <w:rFonts w:cs="Times New Roman"/>
        </w:rPr>
      </w:pPr>
      <w:r w:rsidRPr="0050775E">
        <w:rPr>
          <w:rFonts w:cs="Times New Roman"/>
        </w:rPr>
        <w:t>On the proposal of</w:t>
      </w:r>
      <w:r w:rsidR="00A257B3">
        <w:rPr>
          <w:rFonts w:cs="Times New Roman"/>
        </w:rPr>
        <w:t xml:space="preserve"> </w:t>
      </w:r>
      <w:r w:rsidR="000C1542">
        <w:rPr>
          <w:rFonts w:cs="Times New Roman"/>
        </w:rPr>
        <w:t>Sian Tudor Reid</w:t>
      </w:r>
      <w:r w:rsidR="002E0E1F">
        <w:rPr>
          <w:rFonts w:cs="Times New Roman"/>
        </w:rPr>
        <w:t xml:space="preserve"> and </w:t>
      </w:r>
      <w:r w:rsidRPr="0050775E">
        <w:rPr>
          <w:rFonts w:cs="Times New Roman"/>
        </w:rPr>
        <w:t xml:space="preserve">seconded by </w:t>
      </w:r>
      <w:r w:rsidR="00A257B3">
        <w:rPr>
          <w:rFonts w:cs="Times New Roman"/>
        </w:rPr>
        <w:t xml:space="preserve">Ceridwen Roberts, Mr Adrian Waddingham </w:t>
      </w:r>
      <w:r w:rsidR="00A257B3" w:rsidRPr="00A257B3">
        <w:rPr>
          <w:rFonts w:cstheme="minorHAnsi"/>
        </w:rPr>
        <w:t xml:space="preserve">CBE FIA </w:t>
      </w:r>
      <w:r w:rsidRPr="0050775E">
        <w:rPr>
          <w:rFonts w:cs="Times New Roman"/>
        </w:rPr>
        <w:t>was appointed as the independent examiner of the acc</w:t>
      </w:r>
      <w:r w:rsidR="00623AB9" w:rsidRPr="0050775E">
        <w:rPr>
          <w:rFonts w:cs="Times New Roman"/>
        </w:rPr>
        <w:t>ounts for the forthcoming year</w:t>
      </w:r>
      <w:r w:rsidR="0013391A">
        <w:rPr>
          <w:rFonts w:cs="Times New Roman"/>
        </w:rPr>
        <w:t xml:space="preserve">. </w:t>
      </w:r>
    </w:p>
    <w:p w14:paraId="4D67C0EB" w14:textId="67AA989F" w:rsidR="0013391A" w:rsidRDefault="0013391A" w:rsidP="0013391A">
      <w:pPr>
        <w:pStyle w:val="ListParagraph"/>
        <w:spacing w:after="0" w:line="240" w:lineRule="auto"/>
        <w:ind w:left="1080"/>
        <w:rPr>
          <w:rFonts w:cs="Times New Roman"/>
        </w:rPr>
      </w:pPr>
    </w:p>
    <w:p w14:paraId="4793A00F" w14:textId="0D80EEED" w:rsidR="0013391A" w:rsidRPr="0013391A" w:rsidRDefault="0013391A" w:rsidP="0013391A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      </w:t>
      </w:r>
      <w:r w:rsidRPr="0013391A">
        <w:rPr>
          <w:rFonts w:cs="Times New Roman"/>
          <w:b/>
        </w:rPr>
        <w:t>Any Other Business</w:t>
      </w:r>
    </w:p>
    <w:p w14:paraId="61455C86" w14:textId="2079101F" w:rsidR="0013391A" w:rsidRDefault="0013391A" w:rsidP="0013391A">
      <w:pPr>
        <w:spacing w:after="0" w:line="240" w:lineRule="auto"/>
        <w:ind w:left="720"/>
        <w:rPr>
          <w:rFonts w:cs="Times New Roman"/>
        </w:rPr>
      </w:pPr>
      <w:r>
        <w:rPr>
          <w:rFonts w:cs="Times New Roman"/>
        </w:rPr>
        <w:t>The Chair noted the success of the online lectures in drawing larger audiences from a wide area</w:t>
      </w:r>
      <w:r w:rsidR="002E0E1F">
        <w:rPr>
          <w:rFonts w:cs="Times New Roman"/>
        </w:rPr>
        <w:t xml:space="preserve">, </w:t>
      </w:r>
      <w:r>
        <w:rPr>
          <w:rFonts w:cs="Times New Roman"/>
        </w:rPr>
        <w:t xml:space="preserve"> and </w:t>
      </w:r>
      <w:r w:rsidR="002E0E1F">
        <w:rPr>
          <w:rFonts w:cs="Times New Roman"/>
        </w:rPr>
        <w:t xml:space="preserve">said </w:t>
      </w:r>
      <w:r>
        <w:rPr>
          <w:rFonts w:cs="Times New Roman"/>
        </w:rPr>
        <w:t xml:space="preserve">that the Council are looking at options for holding both online and in person lectures in future. </w:t>
      </w:r>
    </w:p>
    <w:p w14:paraId="47C3F7D9" w14:textId="440822D0" w:rsidR="0013391A" w:rsidRDefault="0013391A" w:rsidP="0013391A">
      <w:pPr>
        <w:spacing w:after="0" w:line="240" w:lineRule="auto"/>
        <w:rPr>
          <w:rFonts w:cs="Times New Roman"/>
        </w:rPr>
      </w:pPr>
    </w:p>
    <w:p w14:paraId="072C5D62" w14:textId="58C9DF3D" w:rsidR="0013391A" w:rsidRPr="0013391A" w:rsidRDefault="0013391A" w:rsidP="0013391A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meeting closed at 18.17. </w:t>
      </w:r>
    </w:p>
    <w:p w14:paraId="6AA2D86F" w14:textId="1DB069CE" w:rsidR="0013391A" w:rsidRDefault="0013391A" w:rsidP="0013391A">
      <w:pPr>
        <w:spacing w:after="0" w:line="240" w:lineRule="auto"/>
        <w:rPr>
          <w:rFonts w:cs="Times New Roman"/>
        </w:rPr>
      </w:pPr>
    </w:p>
    <w:p w14:paraId="13D7C208" w14:textId="573B573D" w:rsidR="0013391A" w:rsidRPr="0013391A" w:rsidRDefault="0013391A" w:rsidP="0013391A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</w:p>
    <w:p w14:paraId="3097C815" w14:textId="4AF920D2" w:rsidR="000D3D2C" w:rsidRPr="002F533B" w:rsidRDefault="000D3D2C" w:rsidP="00F302CF">
      <w:pPr>
        <w:spacing w:after="0" w:line="240" w:lineRule="auto"/>
        <w:rPr>
          <w:rFonts w:cs="Times New Roman"/>
          <w:b/>
        </w:rPr>
      </w:pPr>
    </w:p>
    <w:sectPr w:rsidR="000D3D2C" w:rsidRPr="002F533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DC41D" w14:textId="77777777" w:rsidR="007E627B" w:rsidRDefault="007E627B" w:rsidP="0024396F">
      <w:pPr>
        <w:spacing w:after="0" w:line="240" w:lineRule="auto"/>
      </w:pPr>
      <w:r>
        <w:separator/>
      </w:r>
    </w:p>
  </w:endnote>
  <w:endnote w:type="continuationSeparator" w:id="0">
    <w:p w14:paraId="795843C9" w14:textId="77777777" w:rsidR="007E627B" w:rsidRDefault="007E627B" w:rsidP="0024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9404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88BD31" w14:textId="38C12420" w:rsidR="0024396F" w:rsidRDefault="002439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FBDBAB" w14:textId="77777777" w:rsidR="0024396F" w:rsidRDefault="00243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AC286" w14:textId="77777777" w:rsidR="007E627B" w:rsidRDefault="007E627B" w:rsidP="0024396F">
      <w:pPr>
        <w:spacing w:after="0" w:line="240" w:lineRule="auto"/>
      </w:pPr>
      <w:r>
        <w:separator/>
      </w:r>
    </w:p>
  </w:footnote>
  <w:footnote w:type="continuationSeparator" w:id="0">
    <w:p w14:paraId="3EC10FCE" w14:textId="77777777" w:rsidR="007E627B" w:rsidRDefault="007E627B" w:rsidP="00243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A18C4"/>
    <w:multiLevelType w:val="hybridMultilevel"/>
    <w:tmpl w:val="FEFA57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33B7A"/>
    <w:multiLevelType w:val="hybridMultilevel"/>
    <w:tmpl w:val="D7E288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7A78D1"/>
    <w:multiLevelType w:val="hybridMultilevel"/>
    <w:tmpl w:val="7932E6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42184F"/>
    <w:multiLevelType w:val="hybridMultilevel"/>
    <w:tmpl w:val="8A8A43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F33395"/>
    <w:multiLevelType w:val="hybridMultilevel"/>
    <w:tmpl w:val="A4C833A6"/>
    <w:lvl w:ilvl="0" w:tplc="4656B2D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F1AED"/>
    <w:multiLevelType w:val="hybridMultilevel"/>
    <w:tmpl w:val="8D346B2C"/>
    <w:lvl w:ilvl="0" w:tplc="A0C8BD1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4B3381"/>
    <w:multiLevelType w:val="hybridMultilevel"/>
    <w:tmpl w:val="2DB842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E37"/>
    <w:rsid w:val="00005004"/>
    <w:rsid w:val="000C1542"/>
    <w:rsid w:val="000D388E"/>
    <w:rsid w:val="000D3D2C"/>
    <w:rsid w:val="00117FA6"/>
    <w:rsid w:val="0013391A"/>
    <w:rsid w:val="00151AD6"/>
    <w:rsid w:val="001539E6"/>
    <w:rsid w:val="00174C90"/>
    <w:rsid w:val="002412CA"/>
    <w:rsid w:val="0024396F"/>
    <w:rsid w:val="00257444"/>
    <w:rsid w:val="00295C8F"/>
    <w:rsid w:val="002B75D7"/>
    <w:rsid w:val="002C5E6E"/>
    <w:rsid w:val="002D031E"/>
    <w:rsid w:val="002E0E1F"/>
    <w:rsid w:val="002F533B"/>
    <w:rsid w:val="002F632C"/>
    <w:rsid w:val="003008CF"/>
    <w:rsid w:val="00314EC1"/>
    <w:rsid w:val="00316054"/>
    <w:rsid w:val="003D6849"/>
    <w:rsid w:val="004B1B13"/>
    <w:rsid w:val="004E68A8"/>
    <w:rsid w:val="00502E37"/>
    <w:rsid w:val="0050775E"/>
    <w:rsid w:val="005C2326"/>
    <w:rsid w:val="005F016D"/>
    <w:rsid w:val="00617F78"/>
    <w:rsid w:val="00623AB9"/>
    <w:rsid w:val="0066221F"/>
    <w:rsid w:val="00663E00"/>
    <w:rsid w:val="00676FB8"/>
    <w:rsid w:val="006E057C"/>
    <w:rsid w:val="00790BBE"/>
    <w:rsid w:val="00797DDA"/>
    <w:rsid w:val="007B370F"/>
    <w:rsid w:val="007C3559"/>
    <w:rsid w:val="007C7DFE"/>
    <w:rsid w:val="007E627B"/>
    <w:rsid w:val="00833969"/>
    <w:rsid w:val="0088700E"/>
    <w:rsid w:val="008B435B"/>
    <w:rsid w:val="008D4075"/>
    <w:rsid w:val="0092122D"/>
    <w:rsid w:val="00940234"/>
    <w:rsid w:val="00966DBB"/>
    <w:rsid w:val="009917C3"/>
    <w:rsid w:val="009D273A"/>
    <w:rsid w:val="009F2178"/>
    <w:rsid w:val="00A026B9"/>
    <w:rsid w:val="00A07AF5"/>
    <w:rsid w:val="00A257B3"/>
    <w:rsid w:val="00A25CA3"/>
    <w:rsid w:val="00A40678"/>
    <w:rsid w:val="00AD7BAC"/>
    <w:rsid w:val="00B70562"/>
    <w:rsid w:val="00BA221C"/>
    <w:rsid w:val="00C30235"/>
    <w:rsid w:val="00C40C79"/>
    <w:rsid w:val="00CF30CB"/>
    <w:rsid w:val="00D3648E"/>
    <w:rsid w:val="00D4195C"/>
    <w:rsid w:val="00D6635A"/>
    <w:rsid w:val="00DA7CDF"/>
    <w:rsid w:val="00DD2AC2"/>
    <w:rsid w:val="00E03D23"/>
    <w:rsid w:val="00E07A61"/>
    <w:rsid w:val="00EB1F3B"/>
    <w:rsid w:val="00EE704F"/>
    <w:rsid w:val="00F03D8F"/>
    <w:rsid w:val="00F302CF"/>
    <w:rsid w:val="00FB5239"/>
    <w:rsid w:val="00FB6706"/>
    <w:rsid w:val="00FC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D6638"/>
  <w15:chartTrackingRefBased/>
  <w15:docId w15:val="{73EB3D15-24AB-42BB-A3FA-15B9ADD3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E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02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E37"/>
  </w:style>
  <w:style w:type="paragraph" w:styleId="ListParagraph">
    <w:name w:val="List Paragraph"/>
    <w:basedOn w:val="Normal"/>
    <w:uiPriority w:val="34"/>
    <w:qFormat/>
    <w:rsid w:val="001539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C7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6221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43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Williams</dc:creator>
  <cp:keywords/>
  <dc:description/>
  <cp:lastModifiedBy>Sian Reid</cp:lastModifiedBy>
  <cp:revision>7</cp:revision>
  <cp:lastPrinted>2019-07-04T12:25:00Z</cp:lastPrinted>
  <dcterms:created xsi:type="dcterms:W3CDTF">2021-05-25T10:41:00Z</dcterms:created>
  <dcterms:modified xsi:type="dcterms:W3CDTF">2022-03-15T18:39:00Z</dcterms:modified>
</cp:coreProperties>
</file>